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63DC4" w:rsidRDefault="009067BC" w:rsidP="00552558">
      <w:pPr>
        <w:ind w:rightChars="-297" w:right="-624" w:firstLineChars="25" w:firstLine="179"/>
        <w:jc w:val="distribute"/>
        <w:rPr>
          <w:rFonts w:ascii="华文中宋" w:eastAsia="华文中宋" w:hAnsi="华文中宋"/>
          <w:b/>
          <w:snapToGrid w:val="0"/>
          <w:color w:val="FF2600"/>
          <w:spacing w:val="30"/>
          <w:w w:val="90"/>
          <w:szCs w:val="21"/>
        </w:rPr>
      </w:pPr>
      <w:r>
        <w:rPr>
          <w:rFonts w:ascii="宋体" w:hAnsi="宋体" w:cs="宋体" w:hint="eastAsia"/>
          <w:b/>
          <w:snapToGrid w:val="0"/>
          <w:color w:val="FF2600"/>
          <w:spacing w:val="30"/>
          <w:w w:val="90"/>
          <w:kern w:val="0"/>
          <w:sz w:val="72"/>
          <w:szCs w:val="72"/>
        </w:rPr>
        <w:t>深圳市</w:t>
      </w:r>
      <w:r w:rsidR="002F552C">
        <w:rPr>
          <w:rFonts w:ascii="宋体" w:hAnsi="宋体" w:cs="宋体" w:hint="eastAsia"/>
          <w:b/>
          <w:snapToGrid w:val="0"/>
          <w:color w:val="FF2600"/>
          <w:spacing w:val="30"/>
          <w:w w:val="90"/>
          <w:kern w:val="0"/>
          <w:sz w:val="72"/>
          <w:szCs w:val="72"/>
        </w:rPr>
        <w:t>女医师</w:t>
      </w:r>
      <w:r w:rsidR="006C74C6">
        <w:rPr>
          <w:rFonts w:ascii="宋体" w:hAnsi="宋体" w:cs="宋体" w:hint="eastAsia"/>
          <w:b/>
          <w:snapToGrid w:val="0"/>
          <w:color w:val="FF2600"/>
          <w:spacing w:val="30"/>
          <w:w w:val="90"/>
          <w:kern w:val="0"/>
          <w:sz w:val="72"/>
          <w:szCs w:val="72"/>
        </w:rPr>
        <w:t>协</w:t>
      </w:r>
      <w:r>
        <w:rPr>
          <w:rFonts w:ascii="宋体" w:hAnsi="宋体" w:cs="宋体" w:hint="eastAsia"/>
          <w:b/>
          <w:snapToGrid w:val="0"/>
          <w:color w:val="FF2600"/>
          <w:spacing w:val="30"/>
          <w:w w:val="90"/>
          <w:kern w:val="0"/>
          <w:sz w:val="72"/>
          <w:szCs w:val="72"/>
        </w:rPr>
        <w:t>会</w:t>
      </w:r>
    </w:p>
    <w:p w:rsidR="00A63DC4" w:rsidRDefault="009067BC">
      <w:pPr>
        <w:spacing w:line="480" w:lineRule="exact"/>
        <w:jc w:val="center"/>
        <w:rPr>
          <w:rFonts w:ascii="黑体" w:eastAsia="黑体" w:hAnsi="黑体"/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142875</wp:posOffset>
            </wp:positionV>
            <wp:extent cx="5540692" cy="45719"/>
            <wp:effectExtent l="0" t="0" r="0" b="0"/>
            <wp:wrapNone/>
            <wp:docPr id="5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540692" cy="4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5EAF" w:rsidRDefault="001A5EAF">
      <w:pPr>
        <w:spacing w:line="460" w:lineRule="exact"/>
        <w:ind w:leftChars="-68" w:left="-143" w:rightChars="-27" w:right="-57"/>
        <w:jc w:val="center"/>
        <w:rPr>
          <w:rFonts w:ascii="宋体" w:hAnsi="宋体"/>
          <w:b/>
          <w:sz w:val="32"/>
          <w:szCs w:val="32"/>
          <w:lang w:eastAsia="zh-Hans"/>
        </w:rPr>
      </w:pPr>
    </w:p>
    <w:p w:rsidR="00A63DC4" w:rsidRDefault="009067BC">
      <w:pPr>
        <w:spacing w:line="460" w:lineRule="exact"/>
        <w:ind w:leftChars="-68" w:left="-143" w:rightChars="-27" w:right="-57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  <w:lang w:eastAsia="zh-Hans"/>
        </w:rPr>
        <w:t>举办“</w:t>
      </w:r>
      <w:r>
        <w:rPr>
          <w:rFonts w:ascii="宋体" w:hAnsi="宋体" w:hint="eastAsia"/>
          <w:b/>
          <w:sz w:val="32"/>
          <w:szCs w:val="32"/>
        </w:rPr>
        <w:t>202</w:t>
      </w:r>
      <w:r w:rsidR="00552558">
        <w:rPr>
          <w:rFonts w:ascii="宋体" w:hAnsi="宋体"/>
          <w:b/>
          <w:sz w:val="32"/>
          <w:szCs w:val="32"/>
        </w:rPr>
        <w:t>4</w:t>
      </w:r>
      <w:r>
        <w:rPr>
          <w:rFonts w:ascii="宋体" w:hAnsi="宋体" w:hint="eastAsia"/>
          <w:b/>
          <w:sz w:val="32"/>
          <w:szCs w:val="32"/>
        </w:rPr>
        <w:t>年</w:t>
      </w:r>
      <w:r w:rsidR="00552558">
        <w:rPr>
          <w:rFonts w:ascii="宋体" w:hAnsi="宋体" w:hint="eastAsia"/>
          <w:b/>
          <w:sz w:val="32"/>
          <w:szCs w:val="32"/>
        </w:rPr>
        <w:t>---</w:t>
      </w:r>
      <w:r>
        <w:rPr>
          <w:rFonts w:ascii="宋体" w:hAnsi="宋体" w:hint="eastAsia"/>
          <w:b/>
          <w:sz w:val="32"/>
          <w:szCs w:val="32"/>
        </w:rPr>
        <w:t>年会</w:t>
      </w:r>
      <w:r>
        <w:rPr>
          <w:rFonts w:ascii="宋体" w:hAnsi="宋体" w:hint="eastAsia"/>
          <w:b/>
          <w:sz w:val="32"/>
          <w:szCs w:val="32"/>
          <w:lang w:eastAsia="zh-Hans"/>
        </w:rPr>
        <w:t>”</w:t>
      </w:r>
      <w:r>
        <w:rPr>
          <w:rFonts w:ascii="宋体" w:hAnsi="宋体" w:hint="eastAsia"/>
          <w:b/>
          <w:sz w:val="32"/>
          <w:szCs w:val="32"/>
        </w:rPr>
        <w:t>的邀请函</w:t>
      </w:r>
    </w:p>
    <w:p w:rsidR="00A63DC4" w:rsidRDefault="00A63DC4">
      <w:pPr>
        <w:spacing w:line="460" w:lineRule="exact"/>
        <w:ind w:leftChars="-70" w:left="-37" w:rightChars="-27" w:right="-57" w:hangingChars="39" w:hanging="110"/>
        <w:jc w:val="center"/>
        <w:rPr>
          <w:rFonts w:ascii="宋体" w:hAnsi="宋体"/>
          <w:b/>
          <w:sz w:val="28"/>
          <w:szCs w:val="28"/>
          <w:lang w:eastAsia="zh-Hans"/>
        </w:rPr>
      </w:pPr>
    </w:p>
    <w:p w:rsidR="00A63DC4" w:rsidRDefault="009067BC">
      <w:pPr>
        <w:spacing w:line="360" w:lineRule="auto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  <w:u w:val="single"/>
        </w:rPr>
        <w:t xml:space="preserve">          教授</w:t>
      </w:r>
    </w:p>
    <w:p w:rsidR="00A63DC4" w:rsidRDefault="00A63DC4">
      <w:pPr>
        <w:spacing w:line="360" w:lineRule="auto"/>
        <w:rPr>
          <w:rFonts w:ascii="宋体" w:hAnsi="宋体" w:cs="宋体"/>
          <w:sz w:val="24"/>
        </w:rPr>
      </w:pPr>
    </w:p>
    <w:p w:rsidR="00A63DC4" w:rsidRDefault="009067B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由深圳市</w:t>
      </w:r>
      <w:r w:rsidR="006C74C6">
        <w:rPr>
          <w:rFonts w:ascii="宋体" w:hAnsi="宋体" w:cs="宋体" w:hint="eastAsia"/>
          <w:sz w:val="24"/>
        </w:rPr>
        <w:t>女医师</w:t>
      </w:r>
      <w:r>
        <w:rPr>
          <w:rFonts w:ascii="宋体" w:hAnsi="宋体" w:cs="宋体" w:hint="eastAsia"/>
          <w:sz w:val="24"/>
        </w:rPr>
        <w:t>协会、</w:t>
      </w:r>
      <w:r>
        <w:rPr>
          <w:rFonts w:ascii="宋体" w:hAnsi="宋体" w:cs="宋体" w:hint="eastAsia"/>
          <w:sz w:val="24"/>
          <w:lang w:eastAsia="zh-Hans"/>
        </w:rPr>
        <w:t>中国</w:t>
      </w:r>
      <w:r w:rsidR="006C74C6">
        <w:rPr>
          <w:rFonts w:ascii="宋体" w:hAnsi="宋体" w:cs="宋体" w:hint="eastAsia"/>
          <w:sz w:val="24"/>
        </w:rPr>
        <w:t>---</w:t>
      </w:r>
      <w:r>
        <w:rPr>
          <w:rFonts w:ascii="宋体" w:hAnsi="宋体" w:cs="宋体" w:hint="eastAsia"/>
          <w:sz w:val="24"/>
          <w:lang w:eastAsia="zh-Hans"/>
        </w:rPr>
        <w:t>圳胃肠专委会</w:t>
      </w:r>
      <w:r>
        <w:rPr>
          <w:rFonts w:ascii="宋体" w:hAnsi="宋体" w:cs="宋体" w:hint="eastAsia"/>
          <w:sz w:val="24"/>
        </w:rPr>
        <w:t>联合主办的“2023年</w:t>
      </w:r>
      <w:r>
        <w:rPr>
          <w:rFonts w:ascii="宋体" w:hAnsi="宋体" w:cs="宋体" w:hint="eastAsia"/>
          <w:sz w:val="24"/>
          <w:lang w:eastAsia="zh-Hans"/>
        </w:rPr>
        <w:t>胃癌规范化</w:t>
      </w:r>
      <w:r>
        <w:rPr>
          <w:rFonts w:ascii="宋体" w:hAnsi="宋体" w:cs="宋体" w:hint="eastAsia"/>
          <w:sz w:val="24"/>
        </w:rPr>
        <w:t>临床</w:t>
      </w:r>
      <w:r>
        <w:rPr>
          <w:rFonts w:ascii="宋体" w:hAnsi="宋体" w:cs="宋体" w:hint="eastAsia"/>
          <w:sz w:val="24"/>
          <w:lang w:eastAsia="zh-Hans"/>
        </w:rPr>
        <w:t>诊疗</w:t>
      </w:r>
      <w:r>
        <w:rPr>
          <w:rFonts w:ascii="宋体" w:hAnsi="宋体" w:cs="宋体" w:hint="eastAsia"/>
          <w:sz w:val="24"/>
        </w:rPr>
        <w:t>年会”正式启航，初步拟于20</w:t>
      </w:r>
      <w:r>
        <w:rPr>
          <w:rFonts w:ascii="宋体" w:hAnsi="宋体" w:cs="宋体"/>
          <w:sz w:val="24"/>
        </w:rPr>
        <w:t>23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/>
          <w:sz w:val="24"/>
        </w:rPr>
        <w:t>6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/>
          <w:sz w:val="24"/>
        </w:rPr>
        <w:t>17</w:t>
      </w:r>
      <w:r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 w:hint="eastAsia"/>
          <w:sz w:val="24"/>
          <w:lang w:eastAsia="zh-Hans"/>
        </w:rPr>
        <w:t>在中国医学科</w:t>
      </w:r>
      <w:r w:rsidR="006C74C6">
        <w:rPr>
          <w:rFonts w:ascii="宋体" w:hAnsi="宋体" w:cs="宋体" w:hint="eastAsia"/>
          <w:sz w:val="24"/>
        </w:rPr>
        <w:t>---</w:t>
      </w:r>
      <w:r>
        <w:rPr>
          <w:rFonts w:ascii="宋体" w:hAnsi="宋体" w:cs="宋体" w:hint="eastAsia"/>
          <w:sz w:val="24"/>
          <w:lang w:eastAsia="zh-Hans"/>
        </w:rPr>
        <w:t>门诊楼学术会议厅</w:t>
      </w:r>
      <w:r>
        <w:rPr>
          <w:rFonts w:ascii="宋体" w:hAnsi="宋体" w:cs="宋体"/>
          <w:sz w:val="24"/>
          <w:lang w:eastAsia="zh-Hans"/>
        </w:rPr>
        <w:t>，</w:t>
      </w:r>
      <w:r>
        <w:rPr>
          <w:rFonts w:ascii="宋体" w:hAnsi="宋体" w:cs="宋体" w:hint="eastAsia"/>
          <w:sz w:val="24"/>
          <w:lang w:eastAsia="zh-Hans"/>
        </w:rPr>
        <w:t>以线上与线下相结合的形式举办</w:t>
      </w:r>
      <w:r>
        <w:rPr>
          <w:rFonts w:ascii="宋体" w:hAnsi="宋体" w:cs="宋体"/>
          <w:sz w:val="24"/>
          <w:lang w:eastAsia="zh-Hans"/>
        </w:rPr>
        <w:t>，</w:t>
      </w:r>
      <w:r>
        <w:rPr>
          <w:rFonts w:ascii="宋体" w:hAnsi="宋体" w:cs="宋体" w:hint="eastAsia"/>
          <w:sz w:val="24"/>
          <w:lang w:eastAsia="zh-Hans"/>
        </w:rPr>
        <w:t>届时</w:t>
      </w:r>
      <w:r>
        <w:rPr>
          <w:rFonts w:ascii="宋体" w:hAnsi="宋体" w:cs="宋体"/>
          <w:sz w:val="24"/>
          <w:lang w:eastAsia="zh-Hans"/>
        </w:rPr>
        <w:t>，</w:t>
      </w:r>
      <w:r>
        <w:rPr>
          <w:rFonts w:ascii="宋体" w:hAnsi="宋体" w:cs="宋体" w:hint="eastAsia"/>
          <w:sz w:val="24"/>
          <w:lang w:eastAsia="zh-Hans"/>
        </w:rPr>
        <w:t>国内众多</w:t>
      </w:r>
      <w:r>
        <w:rPr>
          <w:rFonts w:ascii="宋体" w:hAnsi="宋体" w:cs="宋体" w:hint="eastAsia"/>
          <w:sz w:val="24"/>
        </w:rPr>
        <w:t>消化</w:t>
      </w:r>
      <w:r w:rsidR="006C74C6">
        <w:rPr>
          <w:rFonts w:ascii="宋体" w:hAnsi="宋体" w:cs="宋体" w:hint="eastAsia"/>
          <w:sz w:val="24"/>
        </w:rPr>
        <w:t>--</w:t>
      </w:r>
      <w:r>
        <w:rPr>
          <w:rFonts w:ascii="宋体" w:hAnsi="宋体" w:cs="宋体" w:hint="eastAsia"/>
          <w:sz w:val="24"/>
        </w:rPr>
        <w:t>领域的专家</w:t>
      </w:r>
      <w:r>
        <w:rPr>
          <w:rFonts w:ascii="宋体" w:hAnsi="宋体" w:cs="宋体" w:hint="eastAsia"/>
          <w:sz w:val="24"/>
          <w:lang w:eastAsia="zh-Hans"/>
        </w:rPr>
        <w:t>将汇聚于此</w:t>
      </w:r>
      <w:r>
        <w:rPr>
          <w:rFonts w:ascii="宋体" w:hAnsi="宋体" w:cs="宋体" w:hint="eastAsia"/>
          <w:sz w:val="24"/>
        </w:rPr>
        <w:t>进行交流和学习</w:t>
      </w:r>
      <w:r>
        <w:rPr>
          <w:rFonts w:ascii="宋体" w:hAnsi="宋体" w:cs="宋体"/>
          <w:sz w:val="24"/>
        </w:rPr>
        <w:t>。</w:t>
      </w:r>
    </w:p>
    <w:p w:rsidR="00A63DC4" w:rsidRDefault="009067B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消化道肿瘤疾病是目前我国肿瘤防治工作的难点，呈现发病率、死亡率双高的特征，随着治疗</w:t>
      </w:r>
      <w:r>
        <w:rPr>
          <w:rFonts w:ascii="宋体" w:hAnsi="宋体" w:cs="宋体" w:hint="eastAsia"/>
          <w:sz w:val="24"/>
          <w:lang w:eastAsia="zh-Hans"/>
        </w:rPr>
        <w:t>药物</w:t>
      </w:r>
      <w:r>
        <w:rPr>
          <w:rFonts w:ascii="宋体" w:hAnsi="宋体" w:cs="宋体"/>
          <w:sz w:val="24"/>
          <w:lang w:eastAsia="zh-Hans"/>
        </w:rPr>
        <w:t>、</w:t>
      </w:r>
      <w:r>
        <w:rPr>
          <w:rFonts w:ascii="宋体" w:hAnsi="宋体" w:cs="宋体" w:hint="eastAsia"/>
          <w:sz w:val="24"/>
          <w:lang w:eastAsia="zh-Hans"/>
        </w:rPr>
        <w:t>方式的发展</w:t>
      </w:r>
      <w:r>
        <w:rPr>
          <w:rFonts w:ascii="宋体" w:hAnsi="宋体" w:cs="宋体" w:hint="eastAsia"/>
          <w:sz w:val="24"/>
        </w:rPr>
        <w:t>，为消化肿瘤带来新的契机，并改变了消化肿瘤治疗的格局。尽管如此，我们仍面临众多临床尚未解决的问题，有待进一步探索。肿瘤</w:t>
      </w:r>
      <w:r>
        <w:rPr>
          <w:rFonts w:ascii="宋体" w:hAnsi="宋体" w:cs="宋体" w:hint="eastAsia"/>
          <w:sz w:val="24"/>
          <w:lang w:eastAsia="zh-Hans"/>
        </w:rPr>
        <w:t>防治</w:t>
      </w:r>
      <w:r>
        <w:rPr>
          <w:rFonts w:ascii="宋体" w:hAnsi="宋体" w:cs="宋体" w:hint="eastAsia"/>
          <w:sz w:val="24"/>
        </w:rPr>
        <w:t>联盟应运而生，</w:t>
      </w:r>
      <w:r>
        <w:rPr>
          <w:rFonts w:ascii="宋体" w:hAnsi="宋体" w:cs="宋体" w:hint="eastAsia"/>
          <w:sz w:val="24"/>
          <w:lang w:eastAsia="zh-Hans"/>
        </w:rPr>
        <w:t>国</w:t>
      </w:r>
      <w:r>
        <w:rPr>
          <w:rFonts w:ascii="宋体" w:hAnsi="宋体" w:cs="宋体" w:hint="eastAsia"/>
          <w:sz w:val="24"/>
        </w:rPr>
        <w:t>内众多知名肿瘤学专家，为消化肿瘤患者提供更具有科学性的个体化诊疗方案，提高消化肿瘤患者的诊疗效果，延长患者的总体生存。</w:t>
      </w:r>
    </w:p>
    <w:p w:rsidR="00A63DC4" w:rsidRDefault="009067B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此会议是消化道肿瘤学术交流的一次盛会，并为医药领域新药、新技术提供展示的机会。我们真诚邀请并希望各位同仁出谋划策、共同参与、给予支持，共同助力此次大会的成功召开！具体合作</w:t>
      </w:r>
      <w:r>
        <w:rPr>
          <w:rFonts w:ascii="宋体" w:hAnsi="宋体" w:cs="宋体"/>
          <w:sz w:val="24"/>
        </w:rPr>
        <w:t>事项</w:t>
      </w:r>
      <w:r>
        <w:rPr>
          <w:rFonts w:ascii="宋体" w:hAnsi="宋体" w:cs="宋体" w:hint="eastAsia"/>
          <w:sz w:val="24"/>
        </w:rPr>
        <w:t>详见“赞助与参展须知”。</w:t>
      </w:r>
    </w:p>
    <w:p w:rsidR="00A63DC4" w:rsidRDefault="00A63DC4">
      <w:pPr>
        <w:spacing w:line="360" w:lineRule="auto"/>
        <w:rPr>
          <w:rFonts w:ascii="宋体" w:hAnsi="宋体" w:cs="宋体"/>
          <w:sz w:val="24"/>
          <w:lang w:eastAsia="zh-Hans"/>
        </w:rPr>
      </w:pPr>
    </w:p>
    <w:p w:rsidR="00A63DC4" w:rsidRDefault="00A63DC4">
      <w:pPr>
        <w:spacing w:line="360" w:lineRule="auto"/>
        <w:rPr>
          <w:rFonts w:ascii="宋体" w:hAnsi="宋体" w:cs="宋体"/>
          <w:sz w:val="24"/>
          <w:lang w:eastAsia="zh-Hans"/>
        </w:rPr>
      </w:pPr>
    </w:p>
    <w:p w:rsidR="00A63DC4" w:rsidRDefault="00A63DC4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  <w:lang w:eastAsia="zh-Hans"/>
        </w:rPr>
      </w:pPr>
    </w:p>
    <w:p w:rsidR="00A63DC4" w:rsidRDefault="009067BC">
      <w:pPr>
        <w:spacing w:line="360" w:lineRule="auto"/>
        <w:ind w:firstLineChars="200" w:firstLine="482"/>
        <w:jc w:val="left"/>
        <w:rPr>
          <w:rFonts w:ascii="宋体" w:hAnsi="宋体" w:cs="宋体"/>
          <w:b/>
          <w:bCs/>
          <w:sz w:val="24"/>
          <w:lang w:eastAsia="zh-Hans"/>
        </w:rPr>
      </w:pPr>
      <w:r>
        <w:rPr>
          <w:rFonts w:ascii="宋体" w:hAnsi="宋体" w:cs="宋体" w:hint="eastAsia"/>
          <w:b/>
          <w:bCs/>
          <w:sz w:val="24"/>
          <w:lang w:eastAsia="zh-Hans"/>
        </w:rPr>
        <w:t xml:space="preserve">               </w:t>
      </w:r>
      <w:r>
        <w:rPr>
          <w:rFonts w:ascii="宋体" w:hAnsi="宋体" w:cs="宋体"/>
          <w:b/>
          <w:bCs/>
          <w:sz w:val="24"/>
          <w:lang w:eastAsia="zh-Hans"/>
        </w:rPr>
        <w:t xml:space="preserve">               </w:t>
      </w:r>
      <w:r>
        <w:rPr>
          <w:rFonts w:ascii="宋体" w:hAnsi="宋体" w:cs="宋体" w:hint="eastAsia"/>
          <w:b/>
          <w:bCs/>
          <w:sz w:val="24"/>
          <w:lang w:eastAsia="zh-Hans"/>
        </w:rPr>
        <w:t xml:space="preserve">      </w:t>
      </w:r>
      <w:r>
        <w:rPr>
          <w:rFonts w:ascii="宋体" w:hAnsi="宋体" w:cs="宋体"/>
          <w:b/>
          <w:bCs/>
          <w:sz w:val="24"/>
          <w:lang w:eastAsia="zh-Hans"/>
        </w:rPr>
        <w:t xml:space="preserve">    </w:t>
      </w:r>
      <w:r>
        <w:rPr>
          <w:rFonts w:ascii="宋体" w:hAnsi="宋体" w:cs="宋体" w:hint="eastAsia"/>
          <w:b/>
          <w:bCs/>
          <w:sz w:val="24"/>
          <w:lang w:eastAsia="zh-Hans"/>
        </w:rPr>
        <w:t xml:space="preserve"> </w:t>
      </w:r>
      <w:r>
        <w:rPr>
          <w:rFonts w:ascii="宋体" w:hAnsi="宋体" w:cs="宋体"/>
          <w:b/>
          <w:bCs/>
          <w:sz w:val="24"/>
          <w:lang w:eastAsia="zh-Hans"/>
        </w:rPr>
        <w:t xml:space="preserve"> </w:t>
      </w:r>
      <w:r>
        <w:rPr>
          <w:rFonts w:ascii="宋体" w:hAnsi="宋体" w:cs="宋体" w:hint="eastAsia"/>
          <w:b/>
          <w:bCs/>
          <w:sz w:val="24"/>
          <w:lang w:eastAsia="zh-Hans"/>
        </w:rPr>
        <w:t>深圳市</w:t>
      </w:r>
      <w:r w:rsidR="00552558">
        <w:rPr>
          <w:rFonts w:ascii="宋体" w:hAnsi="宋体" w:cs="宋体" w:hint="eastAsia"/>
          <w:b/>
          <w:bCs/>
          <w:sz w:val="24"/>
        </w:rPr>
        <w:t>女医师</w:t>
      </w:r>
      <w:r>
        <w:rPr>
          <w:rFonts w:ascii="宋体" w:hAnsi="宋体" w:cs="宋体" w:hint="eastAsia"/>
          <w:b/>
          <w:bCs/>
          <w:sz w:val="24"/>
          <w:lang w:eastAsia="zh-Hans"/>
        </w:rPr>
        <w:t>协会</w:t>
      </w:r>
      <w:r>
        <w:rPr>
          <w:rFonts w:ascii="宋体" w:hAnsi="宋体" w:cs="宋体"/>
          <w:b/>
          <w:bCs/>
          <w:sz w:val="24"/>
          <w:lang w:eastAsia="zh-Hans"/>
        </w:rPr>
        <w:t xml:space="preserve">                                                                                   </w:t>
      </w:r>
    </w:p>
    <w:p w:rsidR="00A63DC4" w:rsidRDefault="009067BC">
      <w:pPr>
        <w:spacing w:line="360" w:lineRule="auto"/>
        <w:ind w:firstLineChars="200" w:firstLine="482"/>
        <w:jc w:val="left"/>
        <w:rPr>
          <w:rFonts w:ascii="宋体" w:hAnsi="宋体" w:cs="宋体"/>
          <w:b/>
          <w:bCs/>
          <w:sz w:val="24"/>
          <w:lang w:eastAsia="zh-Hans"/>
        </w:rPr>
      </w:pPr>
      <w:r>
        <w:rPr>
          <w:rFonts w:ascii="宋体" w:hAnsi="宋体" w:cs="宋体" w:hint="eastAsia"/>
          <w:b/>
          <w:bCs/>
          <w:sz w:val="24"/>
          <w:lang w:eastAsia="zh-Hans"/>
        </w:rPr>
        <w:t xml:space="preserve">                          </w:t>
      </w:r>
      <w:r>
        <w:rPr>
          <w:rFonts w:ascii="宋体" w:hAnsi="宋体" w:cs="宋体"/>
          <w:b/>
          <w:bCs/>
          <w:sz w:val="24"/>
          <w:lang w:eastAsia="zh-Hans"/>
        </w:rPr>
        <w:t xml:space="preserve">         </w:t>
      </w:r>
      <w:r>
        <w:rPr>
          <w:rFonts w:ascii="宋体" w:hAnsi="宋体" w:cs="宋体" w:hint="eastAsia"/>
          <w:b/>
          <w:bCs/>
          <w:sz w:val="24"/>
          <w:lang w:eastAsia="zh-Hans"/>
        </w:rPr>
        <w:t xml:space="preserve"> </w:t>
      </w:r>
      <w:r>
        <w:rPr>
          <w:rFonts w:ascii="宋体" w:hAnsi="宋体" w:cs="宋体"/>
          <w:b/>
          <w:bCs/>
          <w:sz w:val="24"/>
          <w:lang w:eastAsia="zh-Hans"/>
        </w:rPr>
        <w:t xml:space="preserve">     2022</w:t>
      </w:r>
      <w:r>
        <w:rPr>
          <w:rFonts w:ascii="宋体" w:hAnsi="宋体" w:cs="宋体" w:hint="eastAsia"/>
          <w:b/>
          <w:bCs/>
          <w:sz w:val="24"/>
          <w:lang w:eastAsia="zh-Hans"/>
        </w:rPr>
        <w:t>年</w:t>
      </w:r>
      <w:r>
        <w:rPr>
          <w:rFonts w:ascii="宋体" w:hAnsi="宋体" w:cs="宋体" w:hint="eastAsia"/>
          <w:b/>
          <w:bCs/>
          <w:sz w:val="24"/>
        </w:rPr>
        <w:t>5</w:t>
      </w:r>
      <w:r>
        <w:rPr>
          <w:rFonts w:ascii="宋体" w:hAnsi="宋体" w:cs="宋体" w:hint="eastAsia"/>
          <w:b/>
          <w:bCs/>
          <w:sz w:val="24"/>
          <w:lang w:eastAsia="zh-Hans"/>
        </w:rPr>
        <w:t>月</w:t>
      </w:r>
      <w:r>
        <w:rPr>
          <w:rFonts w:ascii="宋体" w:hAnsi="宋体" w:cs="宋体" w:hint="eastAsia"/>
          <w:b/>
          <w:bCs/>
          <w:sz w:val="24"/>
        </w:rPr>
        <w:t>12</w:t>
      </w:r>
      <w:r>
        <w:rPr>
          <w:rFonts w:ascii="宋体" w:hAnsi="宋体" w:cs="宋体" w:hint="eastAsia"/>
          <w:b/>
          <w:bCs/>
          <w:sz w:val="24"/>
          <w:lang w:eastAsia="zh-Hans"/>
        </w:rPr>
        <w:t>日</w:t>
      </w:r>
    </w:p>
    <w:p w:rsidR="00A63DC4" w:rsidRDefault="00A63DC4">
      <w:pPr>
        <w:spacing w:line="360" w:lineRule="auto"/>
        <w:ind w:firstLineChars="200" w:firstLine="480"/>
        <w:rPr>
          <w:rFonts w:ascii="宋体" w:hAnsi="宋体" w:cs="宋体"/>
          <w:sz w:val="24"/>
          <w:lang w:eastAsia="zh-Hans"/>
        </w:rPr>
      </w:pPr>
    </w:p>
    <w:p w:rsidR="00A63DC4" w:rsidRDefault="00A63DC4">
      <w:pPr>
        <w:spacing w:line="360" w:lineRule="auto"/>
        <w:ind w:firstLineChars="200" w:firstLine="480"/>
        <w:rPr>
          <w:rFonts w:ascii="宋体" w:hAnsi="宋体" w:cs="宋体"/>
          <w:sz w:val="24"/>
          <w:lang w:eastAsia="zh-Hans"/>
        </w:rPr>
      </w:pPr>
    </w:p>
    <w:p w:rsidR="00A63DC4" w:rsidRDefault="00A63DC4">
      <w:pPr>
        <w:spacing w:line="360" w:lineRule="auto"/>
        <w:rPr>
          <w:rFonts w:ascii="宋体" w:hAnsi="宋体" w:cs="宋体"/>
          <w:b/>
          <w:bCs/>
          <w:sz w:val="24"/>
          <w:lang w:eastAsia="zh-Hans"/>
        </w:rPr>
      </w:pPr>
    </w:p>
    <w:bookmarkStart w:id="0" w:name="_GoBack"/>
    <w:bookmarkEnd w:id="0"/>
    <w:p w:rsidR="00A63DC4" w:rsidRPr="006C74C6" w:rsidRDefault="009067BC" w:rsidP="006C74C6">
      <w:pPr>
        <w:ind w:rightChars="-297" w:right="-624" w:firstLineChars="78" w:firstLine="564"/>
        <w:rPr>
          <w:rFonts w:ascii="宋体" w:hAnsi="宋体" w:hint="eastAsia"/>
          <w:b/>
          <w:snapToGrid w:val="0"/>
          <w:color w:val="FF2600"/>
          <w:spacing w:val="30"/>
          <w:w w:val="90"/>
          <w:szCs w:val="21"/>
        </w:rPr>
      </w:pPr>
      <w:r>
        <w:rPr>
          <w:rFonts w:ascii="宋体" w:hAnsi="宋体" w:cs="宋体" w:hint="eastAsia"/>
          <w:b/>
          <w:noProof/>
          <w:color w:val="FF2600"/>
          <w:spacing w:val="30"/>
          <w:kern w:val="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-369570</wp:posOffset>
                </wp:positionV>
                <wp:extent cx="1358265" cy="49593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265" cy="49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3DC4" w:rsidRDefault="00A63DC4">
                            <w:pPr>
                              <w:spacing w:line="480" w:lineRule="exact"/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 w:rsidR="00A63DC4" w:rsidRDefault="00A63D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-8.95pt;margin-top:-29.1pt;height:39.05pt;width:106.95pt;z-index:251660288;mso-width-relative:page;mso-height-relative:page;" filled="f" stroked="f" coordsize="21600,21600" o:gfxdata="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YoYLD2QAAAAoBAAAPAAAAAAAAAAEAIAAAACIAAABkcnMv&#10;ZG93bnJldi54bWxQSwECFAAUAAAACACHTuJAeALTZDsCAABmBAAADgAAAAAAAAABACAAAAAo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480" w:lineRule="exact"/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sectPr w:rsidR="00A63DC4" w:rsidRPr="006C74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948" w:rsidRDefault="00094948">
      <w:r>
        <w:separator/>
      </w:r>
    </w:p>
  </w:endnote>
  <w:endnote w:type="continuationSeparator" w:id="0">
    <w:p w:rsidR="00094948" w:rsidRDefault="0009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DC4" w:rsidRDefault="00A63DC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DC4" w:rsidRDefault="00A63DC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DC4" w:rsidRDefault="00A63D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948" w:rsidRDefault="00094948">
      <w:r>
        <w:separator/>
      </w:r>
    </w:p>
  </w:footnote>
  <w:footnote w:type="continuationSeparator" w:id="0">
    <w:p w:rsidR="00094948" w:rsidRDefault="0009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DC4" w:rsidRDefault="00A63DC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DC4" w:rsidRDefault="00A63DC4">
    <w:pPr>
      <w:pStyle w:val="a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DC4" w:rsidRDefault="00A63DC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bordersDoNotSurroundHeader/>
  <w:bordersDoNotSurroundFooter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xYTIwNjI3ZDE4NDJhZWMzNjg2ZTg1OWIxNTJhNjEifQ=="/>
  </w:docVars>
  <w:rsids>
    <w:rsidRoot w:val="0072382B"/>
    <w:rsid w:val="00094948"/>
    <w:rsid w:val="001A5EAF"/>
    <w:rsid w:val="002F552C"/>
    <w:rsid w:val="00514FB5"/>
    <w:rsid w:val="00552558"/>
    <w:rsid w:val="006C74C6"/>
    <w:rsid w:val="0072382B"/>
    <w:rsid w:val="0081279A"/>
    <w:rsid w:val="009067BC"/>
    <w:rsid w:val="00A63DC4"/>
    <w:rsid w:val="00BF20B4"/>
    <w:rsid w:val="188128B0"/>
    <w:rsid w:val="2C9C1E8B"/>
    <w:rsid w:val="47246558"/>
    <w:rsid w:val="59223FA7"/>
    <w:rsid w:val="63CF65DB"/>
    <w:rsid w:val="63F854E7"/>
    <w:rsid w:val="6BD3529F"/>
    <w:rsid w:val="769C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4A10A5F"/>
  <w15:docId w15:val="{2CEED005-9C14-4FBE-BD60-5CBA015D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hAnsi="宋体" w:cs="宋体"/>
      <w:sz w:val="24"/>
      <w:lang w:val="zh-CN" w:bidi="zh-CN"/>
    </w:rPr>
  </w:style>
  <w:style w:type="paragraph" w:styleId="a4">
    <w:name w:val="Date"/>
    <w:basedOn w:val="a"/>
    <w:next w:val="a"/>
    <w:link w:val="a5"/>
    <w:uiPriority w:val="99"/>
    <w:unhideWhenUsed/>
    <w:qFormat/>
    <w:pPr>
      <w:ind w:leftChars="2500" w:left="100"/>
    </w:pPr>
  </w:style>
  <w:style w:type="paragraph" w:styleId="a6">
    <w:name w:val="footer"/>
    <w:basedOn w:val="a"/>
    <w:link w:val="a7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b">
    <w:name w:val="Emphasis"/>
    <w:uiPriority w:val="20"/>
    <w:qFormat/>
    <w:rPr>
      <w:color w:val="CC0000"/>
    </w:rPr>
  </w:style>
  <w:style w:type="character" w:styleId="HTML">
    <w:name w:val="HTML Cite"/>
    <w:uiPriority w:val="99"/>
    <w:unhideWhenUsed/>
    <w:qFormat/>
    <w:rPr>
      <w:color w:val="008000"/>
    </w:rPr>
  </w:style>
  <w:style w:type="character" w:customStyle="1" w:styleId="a7">
    <w:name w:val="页脚 字符"/>
    <w:link w:val="a6"/>
    <w:qFormat/>
    <w:rPr>
      <w:kern w:val="2"/>
      <w:sz w:val="18"/>
      <w:szCs w:val="18"/>
    </w:rPr>
  </w:style>
  <w:style w:type="character" w:customStyle="1" w:styleId="a5">
    <w:name w:val="日期 字符"/>
    <w:link w:val="a4"/>
    <w:uiPriority w:val="99"/>
    <w:semiHidden/>
    <w:qFormat/>
    <w:rPr>
      <w:kern w:val="2"/>
      <w:sz w:val="21"/>
      <w:szCs w:val="24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2015߷̳пЭѧ�</dc:title>
  <dc:creator>Administrator</dc:creator>
  <cp:lastModifiedBy>Administrator</cp:lastModifiedBy>
  <cp:revision>8</cp:revision>
  <cp:lastPrinted>2021-10-12T11:31:00Z</cp:lastPrinted>
  <dcterms:created xsi:type="dcterms:W3CDTF">2023-05-24T10:45:00Z</dcterms:created>
  <dcterms:modified xsi:type="dcterms:W3CDTF">2024-12-14T09:21:00Z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56846D17532C446EAF365EE13A73CFCD</vt:lpwstr>
  </property>
</Properties>
</file>